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429C9" w14:textId="77777777" w:rsidR="00D71DAA" w:rsidRPr="00342CE3" w:rsidRDefault="00D71DAA" w:rsidP="00D71DAA">
      <w:pPr>
        <w:jc w:val="center"/>
        <w:rPr>
          <w:szCs w:val="24"/>
        </w:rPr>
      </w:pPr>
    </w:p>
    <w:p w14:paraId="19E3BA7F" w14:textId="77777777" w:rsidR="00D71DAA" w:rsidRPr="00342CE3" w:rsidRDefault="00D71DAA" w:rsidP="00D71DAA">
      <w:pPr>
        <w:jc w:val="center"/>
        <w:rPr>
          <w:b/>
          <w:szCs w:val="24"/>
        </w:rPr>
      </w:pPr>
      <w:r w:rsidRPr="00342CE3">
        <w:rPr>
          <w:b/>
          <w:szCs w:val="24"/>
        </w:rPr>
        <w:t>PASIŪLYMAS</w:t>
      </w:r>
    </w:p>
    <w:p w14:paraId="00DA03D3" w14:textId="77777777" w:rsidR="00D71DAA" w:rsidRPr="007669AA" w:rsidRDefault="00D71DAA" w:rsidP="00D71DAA">
      <w:pPr>
        <w:jc w:val="center"/>
        <w:rPr>
          <w:b/>
          <w:bCs/>
          <w:szCs w:val="24"/>
        </w:rPr>
      </w:pPr>
      <w:r w:rsidRPr="007669AA">
        <w:rPr>
          <w:rFonts w:eastAsia="Calibri"/>
          <w:b/>
          <w:bCs/>
          <w:szCs w:val="24"/>
        </w:rPr>
        <w:t xml:space="preserve">DĖL </w:t>
      </w:r>
      <w:r w:rsidRPr="007669AA">
        <w:rPr>
          <w:b/>
          <w:bCs/>
          <w:szCs w:val="24"/>
        </w:rPr>
        <w:t>2027 M. SAVIVALDYBIŲ TARYBŲ IR MERŲ RINKIMŲ IR KITŲ NEVISUOTINIŲ RINKIMŲ, REFERENDUMŲ ORGANIZAVIMO IR VRKIS PRIEŽIŪROS IR VYSTYMO PASLAUGŲ PIRKIMO</w:t>
      </w:r>
    </w:p>
    <w:p w14:paraId="74949130" w14:textId="77777777" w:rsidR="00D71DAA" w:rsidRPr="00342CE3" w:rsidRDefault="00D71DAA" w:rsidP="00D71DAA">
      <w:pPr>
        <w:jc w:val="center"/>
        <w:rPr>
          <w:b/>
          <w:szCs w:val="24"/>
        </w:rPr>
      </w:pPr>
    </w:p>
    <w:p w14:paraId="573A8DE9" w14:textId="77777777" w:rsidR="00D71DAA" w:rsidRPr="00342CE3" w:rsidRDefault="00D71DAA" w:rsidP="00D71DAA">
      <w:pPr>
        <w:jc w:val="center"/>
        <w:rPr>
          <w:szCs w:val="24"/>
        </w:rPr>
      </w:pPr>
      <w:r w:rsidRPr="00342CE3">
        <w:rPr>
          <w:szCs w:val="24"/>
        </w:rPr>
        <w:t>____________________</w:t>
      </w:r>
    </w:p>
    <w:p w14:paraId="7C6309B2" w14:textId="77777777" w:rsidR="00D71DAA" w:rsidRPr="00342CE3" w:rsidRDefault="00D71DAA" w:rsidP="00D71DAA">
      <w:pPr>
        <w:jc w:val="center"/>
        <w:rPr>
          <w:szCs w:val="24"/>
        </w:rPr>
      </w:pPr>
      <w:r w:rsidRPr="00342CE3">
        <w:rPr>
          <w:szCs w:val="24"/>
        </w:rPr>
        <w:t>(Data)</w:t>
      </w:r>
    </w:p>
    <w:p w14:paraId="7E77F1A3" w14:textId="77777777" w:rsidR="00D71DAA" w:rsidRPr="00342CE3" w:rsidRDefault="00D71DAA" w:rsidP="00D71DAA">
      <w:pPr>
        <w:jc w:val="center"/>
        <w:rPr>
          <w:szCs w:val="24"/>
        </w:rPr>
      </w:pPr>
      <w:r w:rsidRPr="00342CE3">
        <w:rPr>
          <w:szCs w:val="24"/>
        </w:rPr>
        <w:t>____________________</w:t>
      </w:r>
    </w:p>
    <w:p w14:paraId="5A7E03B5" w14:textId="77777777" w:rsidR="00D71DAA" w:rsidRPr="00342CE3" w:rsidRDefault="00D71DAA" w:rsidP="00D71DAA">
      <w:pPr>
        <w:jc w:val="center"/>
        <w:rPr>
          <w:szCs w:val="24"/>
        </w:rPr>
      </w:pPr>
      <w:r w:rsidRPr="00342CE3">
        <w:rPr>
          <w:szCs w:val="24"/>
        </w:rPr>
        <w:t>(Vieta)</w:t>
      </w:r>
    </w:p>
    <w:p w14:paraId="2F611C95" w14:textId="77777777" w:rsidR="00D71DAA" w:rsidRPr="00342CE3" w:rsidRDefault="00D71DAA" w:rsidP="00D71DAA">
      <w:pPr>
        <w:rPr>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9"/>
        <w:gridCol w:w="5274"/>
      </w:tblGrid>
      <w:tr w:rsidR="00D71DAA" w:rsidRPr="00342CE3" w14:paraId="1FC69DD5" w14:textId="77777777" w:rsidTr="00076A94">
        <w:tc>
          <w:tcPr>
            <w:tcW w:w="4649" w:type="dxa"/>
            <w:tcBorders>
              <w:top w:val="single" w:sz="4" w:space="0" w:color="auto"/>
              <w:left w:val="single" w:sz="4" w:space="0" w:color="auto"/>
              <w:bottom w:val="single" w:sz="4" w:space="0" w:color="auto"/>
              <w:right w:val="single" w:sz="4" w:space="0" w:color="auto"/>
            </w:tcBorders>
          </w:tcPr>
          <w:p w14:paraId="3B925433" w14:textId="77777777" w:rsidR="00D71DAA" w:rsidRPr="00342CE3" w:rsidRDefault="00D71DAA" w:rsidP="00076A94">
            <w:pPr>
              <w:jc w:val="both"/>
              <w:rPr>
                <w:szCs w:val="24"/>
              </w:rPr>
            </w:pPr>
            <w:r w:rsidRPr="00342CE3">
              <w:rPr>
                <w:b/>
                <w:szCs w:val="24"/>
              </w:rPr>
              <w:t>Tiekėjo pavadinimas</w:t>
            </w:r>
            <w:r w:rsidRPr="00342CE3">
              <w:rPr>
                <w:szCs w:val="24"/>
              </w:rPr>
              <w:t xml:space="preserve"> </w:t>
            </w:r>
            <w:r w:rsidRPr="00342CE3">
              <w:rPr>
                <w:i/>
                <w:sz w:val="20"/>
              </w:rPr>
              <w:t>(jeigu dalyvauja ūkio subjektų grupė, nurodyti: - jungtinės veiklos sutarties pagrindu veikianti ūkio subjektų grupė, sudaryta iš (nurodyti, iš kokių ūkio subjektų sudaryta); nurodyti visų šių subjektų pavadinimus) atstovaujama atsakingojo partnerio (nurodyti atsakingojo partnerio pavadinimą)</w:t>
            </w:r>
          </w:p>
        </w:tc>
        <w:tc>
          <w:tcPr>
            <w:tcW w:w="5274" w:type="dxa"/>
            <w:tcBorders>
              <w:top w:val="single" w:sz="4" w:space="0" w:color="auto"/>
              <w:left w:val="single" w:sz="4" w:space="0" w:color="auto"/>
              <w:bottom w:val="single" w:sz="4" w:space="0" w:color="auto"/>
              <w:right w:val="single" w:sz="4" w:space="0" w:color="auto"/>
            </w:tcBorders>
          </w:tcPr>
          <w:p w14:paraId="77B4FAB8" w14:textId="77777777" w:rsidR="00D71DAA" w:rsidRPr="00342CE3" w:rsidRDefault="00D71DAA" w:rsidP="00076A94">
            <w:pPr>
              <w:rPr>
                <w:szCs w:val="24"/>
              </w:rPr>
            </w:pPr>
          </w:p>
          <w:p w14:paraId="75036F02" w14:textId="77777777" w:rsidR="00D71DAA" w:rsidRPr="00342CE3" w:rsidRDefault="00D71DAA" w:rsidP="00076A94">
            <w:pPr>
              <w:rPr>
                <w:szCs w:val="24"/>
              </w:rPr>
            </w:pPr>
          </w:p>
        </w:tc>
      </w:tr>
    </w:tbl>
    <w:p w14:paraId="21A1C2D5" w14:textId="77777777" w:rsidR="00D71DAA" w:rsidRPr="00342CE3" w:rsidRDefault="00D71DAA" w:rsidP="00D71DAA">
      <w:pPr>
        <w:rPr>
          <w:szCs w:val="24"/>
        </w:rPr>
      </w:pPr>
    </w:p>
    <w:p w14:paraId="2D17EF77" w14:textId="28806D85" w:rsidR="00D71DAA" w:rsidRPr="00342CE3" w:rsidRDefault="00D71DAA" w:rsidP="00D71DAA">
      <w:pPr>
        <w:jc w:val="both"/>
        <w:rPr>
          <w:szCs w:val="24"/>
        </w:rPr>
      </w:pPr>
      <w:r w:rsidRPr="00342CE3">
        <w:rPr>
          <w:noProof/>
          <w:szCs w:val="24"/>
          <w:lang w:eastAsia="lt-LT"/>
        </w:rPr>
        <mc:AlternateContent>
          <mc:Choice Requires="wps">
            <w:drawing>
              <wp:anchor distT="0" distB="0" distL="114300" distR="114300" simplePos="0" relativeHeight="251660288" behindDoc="0" locked="0" layoutInCell="0" allowOverlap="1" wp14:anchorId="2672F859" wp14:editId="23AE34D7">
                <wp:simplePos x="0" y="0"/>
                <wp:positionH relativeFrom="column">
                  <wp:posOffset>-615315</wp:posOffset>
                </wp:positionH>
                <wp:positionV relativeFrom="paragraph">
                  <wp:posOffset>151130</wp:posOffset>
                </wp:positionV>
                <wp:extent cx="217170" cy="3048000"/>
                <wp:effectExtent l="0" t="0" r="1143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C311EA" w14:textId="77777777" w:rsidR="00D71DAA" w:rsidRDefault="00D71DAA" w:rsidP="00D71DAA">
                            <w:pPr>
                              <w:jc w:val="center"/>
                              <w:rPr>
                                <w:sz w:val="20"/>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72F859" id="Text Box 5" o:spid="_x0000_s1027" type="#_x0000_t202" style="position:absolute;left:0;text-align:left;margin-left:-48.45pt;margin-top:11.9pt;width:17.1pt;height:240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" o:allowincell="f" filled="f" stroked="f">
                <v:textbox style="layout-flow:vertical;mso-layout-flow-alt:bottom-to-top" inset="0,0,0,0">
                  <w:txbxContent>
                    <w:p w14:paraId="64C311EA" w14:textId="77777777" w:rsidR="00D71DAA" w:rsidRDefault="00D71DAA" w:rsidP="00D71DAA">
                      <w:pPr>
                        <w:jc w:val="center"/>
                        <w:rPr>
                          <w:sz w:val="20"/>
                        </w:rPr>
                      </w:pPr>
                    </w:p>
                  </w:txbxContent>
                </v:textbox>
              </v:shape>
            </w:pict>
          </mc:Fallback>
        </mc:AlternateContent>
      </w:r>
    </w:p>
    <w:tbl>
      <w:tblPr>
        <w:tblW w:w="5058"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1850"/>
        <w:gridCol w:w="1366"/>
        <w:gridCol w:w="1206"/>
        <w:gridCol w:w="1109"/>
        <w:gridCol w:w="1195"/>
        <w:gridCol w:w="1572"/>
      </w:tblGrid>
      <w:tr w:rsidR="00D71DAA" w:rsidRPr="00342CE3" w14:paraId="43117FDF" w14:textId="77777777" w:rsidTr="00076A94">
        <w:tc>
          <w:tcPr>
            <w:tcW w:w="407" w:type="pct"/>
            <w:tcBorders>
              <w:top w:val="single" w:sz="4" w:space="0" w:color="auto"/>
              <w:left w:val="single" w:sz="4" w:space="0" w:color="auto"/>
              <w:bottom w:val="single" w:sz="4" w:space="0" w:color="auto"/>
              <w:right w:val="single" w:sz="4" w:space="0" w:color="auto"/>
            </w:tcBorders>
          </w:tcPr>
          <w:p w14:paraId="0A4A63E1" w14:textId="77777777" w:rsidR="00D71DAA" w:rsidRPr="00342CE3" w:rsidRDefault="00D71DAA" w:rsidP="00076A94">
            <w:pPr>
              <w:ind w:left="283"/>
              <w:jc w:val="center"/>
              <w:rPr>
                <w:b/>
                <w:sz w:val="22"/>
              </w:rPr>
            </w:pPr>
            <w:r w:rsidRPr="00342CE3">
              <w:rPr>
                <w:b/>
                <w:sz w:val="22"/>
              </w:rPr>
              <w:t>Eil. Nr.</w:t>
            </w:r>
          </w:p>
        </w:tc>
        <w:tc>
          <w:tcPr>
            <w:tcW w:w="1048" w:type="pct"/>
            <w:tcBorders>
              <w:top w:val="single" w:sz="4" w:space="0" w:color="auto"/>
              <w:left w:val="single" w:sz="4" w:space="0" w:color="auto"/>
              <w:bottom w:val="single" w:sz="4" w:space="0" w:color="auto"/>
              <w:right w:val="single" w:sz="4" w:space="0" w:color="auto"/>
            </w:tcBorders>
          </w:tcPr>
          <w:p w14:paraId="62E65254" w14:textId="77777777" w:rsidR="00D71DAA" w:rsidRPr="00342CE3" w:rsidRDefault="00D71DAA" w:rsidP="00076A94">
            <w:pPr>
              <w:jc w:val="center"/>
              <w:rPr>
                <w:b/>
                <w:sz w:val="22"/>
              </w:rPr>
            </w:pPr>
            <w:r w:rsidRPr="00342CE3">
              <w:rPr>
                <w:b/>
                <w:spacing w:val="-4"/>
                <w:sz w:val="22"/>
              </w:rPr>
              <w:t xml:space="preserve">Paslaugų </w:t>
            </w:r>
            <w:r w:rsidRPr="00342CE3">
              <w:rPr>
                <w:b/>
                <w:sz w:val="22"/>
              </w:rPr>
              <w:t>pavadinimas</w:t>
            </w:r>
          </w:p>
        </w:tc>
        <w:tc>
          <w:tcPr>
            <w:tcW w:w="722" w:type="pct"/>
            <w:tcBorders>
              <w:top w:val="single" w:sz="4" w:space="0" w:color="auto"/>
              <w:left w:val="single" w:sz="4" w:space="0" w:color="auto"/>
              <w:bottom w:val="single" w:sz="4" w:space="0" w:color="auto"/>
              <w:right w:val="single" w:sz="4" w:space="0" w:color="auto"/>
            </w:tcBorders>
          </w:tcPr>
          <w:p w14:paraId="38F14512" w14:textId="77777777" w:rsidR="00D71DAA" w:rsidRPr="00342CE3" w:rsidRDefault="00D71DAA" w:rsidP="00076A94">
            <w:pPr>
              <w:ind w:right="-249"/>
              <w:jc w:val="center"/>
              <w:rPr>
                <w:b/>
                <w:sz w:val="22"/>
              </w:rPr>
            </w:pPr>
            <w:r>
              <w:rPr>
                <w:b/>
                <w:sz w:val="22"/>
              </w:rPr>
              <w:t>Maksimalus</w:t>
            </w:r>
            <w:r w:rsidRPr="00342CE3">
              <w:rPr>
                <w:b/>
                <w:sz w:val="22"/>
              </w:rPr>
              <w:t xml:space="preserve"> kiekis</w:t>
            </w:r>
          </w:p>
          <w:p w14:paraId="1AF3943D" w14:textId="77777777" w:rsidR="00D71DAA" w:rsidRPr="00342CE3" w:rsidRDefault="00D71DAA" w:rsidP="00076A94">
            <w:pPr>
              <w:ind w:right="-249"/>
              <w:jc w:val="center"/>
              <w:rPr>
                <w:b/>
                <w:sz w:val="22"/>
              </w:rPr>
            </w:pPr>
          </w:p>
        </w:tc>
        <w:tc>
          <w:tcPr>
            <w:tcW w:w="596" w:type="pct"/>
            <w:tcBorders>
              <w:top w:val="single" w:sz="4" w:space="0" w:color="auto"/>
              <w:left w:val="single" w:sz="4" w:space="0" w:color="auto"/>
              <w:bottom w:val="single" w:sz="4" w:space="0" w:color="auto"/>
              <w:right w:val="single" w:sz="4" w:space="0" w:color="auto"/>
            </w:tcBorders>
          </w:tcPr>
          <w:p w14:paraId="0D8AB3B1" w14:textId="77777777" w:rsidR="00D71DAA" w:rsidRPr="00342CE3" w:rsidRDefault="00D71DAA" w:rsidP="00076A94">
            <w:pPr>
              <w:tabs>
                <w:tab w:val="left" w:pos="200"/>
              </w:tabs>
              <w:jc w:val="center"/>
              <w:rPr>
                <w:b/>
                <w:sz w:val="22"/>
              </w:rPr>
            </w:pPr>
            <w:r w:rsidRPr="00342CE3">
              <w:rPr>
                <w:b/>
                <w:sz w:val="22"/>
              </w:rPr>
              <w:t>Kiekis vertinimui</w:t>
            </w:r>
          </w:p>
        </w:tc>
        <w:tc>
          <w:tcPr>
            <w:tcW w:w="642" w:type="pct"/>
            <w:tcBorders>
              <w:top w:val="single" w:sz="4" w:space="0" w:color="auto"/>
              <w:left w:val="single" w:sz="4" w:space="0" w:color="auto"/>
              <w:bottom w:val="single" w:sz="4" w:space="0" w:color="auto"/>
              <w:right w:val="single" w:sz="4" w:space="0" w:color="auto"/>
            </w:tcBorders>
          </w:tcPr>
          <w:p w14:paraId="1D1C4460" w14:textId="77777777" w:rsidR="00D71DAA" w:rsidRPr="00342CE3" w:rsidRDefault="00D71DAA" w:rsidP="00076A94">
            <w:pPr>
              <w:tabs>
                <w:tab w:val="left" w:pos="200"/>
              </w:tabs>
              <w:jc w:val="center"/>
              <w:rPr>
                <w:b/>
                <w:sz w:val="22"/>
              </w:rPr>
            </w:pPr>
            <w:r w:rsidRPr="00342CE3">
              <w:rPr>
                <w:b/>
                <w:sz w:val="22"/>
              </w:rPr>
              <w:t>Val. kaina,</w:t>
            </w:r>
          </w:p>
          <w:p w14:paraId="6077DDC1" w14:textId="77777777" w:rsidR="00D71DAA" w:rsidRPr="00342CE3" w:rsidRDefault="00D71DAA" w:rsidP="00076A94">
            <w:pPr>
              <w:tabs>
                <w:tab w:val="left" w:pos="200"/>
              </w:tabs>
              <w:jc w:val="center"/>
              <w:rPr>
                <w:b/>
                <w:sz w:val="22"/>
              </w:rPr>
            </w:pPr>
            <w:r w:rsidRPr="00342CE3">
              <w:rPr>
                <w:b/>
                <w:sz w:val="22"/>
              </w:rPr>
              <w:t>EUR be PVM</w:t>
            </w:r>
          </w:p>
          <w:p w14:paraId="71832EDE" w14:textId="77777777" w:rsidR="00D71DAA" w:rsidRPr="00342CE3" w:rsidRDefault="00D71DAA" w:rsidP="00076A94">
            <w:pPr>
              <w:tabs>
                <w:tab w:val="left" w:pos="-174"/>
              </w:tabs>
              <w:jc w:val="center"/>
              <w:rPr>
                <w:b/>
                <w:sz w:val="22"/>
              </w:rPr>
            </w:pPr>
            <w:r w:rsidRPr="00342CE3">
              <w:rPr>
                <w:i/>
                <w:sz w:val="22"/>
              </w:rPr>
              <w:t xml:space="preserve"> </w:t>
            </w:r>
          </w:p>
        </w:tc>
        <w:tc>
          <w:tcPr>
            <w:tcW w:w="689" w:type="pct"/>
            <w:tcBorders>
              <w:top w:val="single" w:sz="4" w:space="0" w:color="auto"/>
              <w:left w:val="single" w:sz="4" w:space="0" w:color="auto"/>
              <w:bottom w:val="single" w:sz="4" w:space="0" w:color="auto"/>
              <w:right w:val="single" w:sz="4" w:space="0" w:color="auto"/>
            </w:tcBorders>
          </w:tcPr>
          <w:p w14:paraId="50AA0138" w14:textId="77777777" w:rsidR="00D71DAA" w:rsidRPr="00342CE3" w:rsidRDefault="00D71DAA" w:rsidP="00076A94">
            <w:pPr>
              <w:tabs>
                <w:tab w:val="left" w:pos="200"/>
              </w:tabs>
              <w:jc w:val="center"/>
              <w:rPr>
                <w:b/>
                <w:sz w:val="22"/>
              </w:rPr>
            </w:pPr>
            <w:r w:rsidRPr="00342CE3">
              <w:rPr>
                <w:b/>
                <w:sz w:val="22"/>
              </w:rPr>
              <w:t>Val. kaina,</w:t>
            </w:r>
          </w:p>
          <w:p w14:paraId="24FDA3E0" w14:textId="77777777" w:rsidR="00D71DAA" w:rsidRPr="00342CE3" w:rsidRDefault="00D71DAA" w:rsidP="00076A94">
            <w:pPr>
              <w:jc w:val="center"/>
              <w:rPr>
                <w:b/>
                <w:sz w:val="22"/>
              </w:rPr>
            </w:pPr>
            <w:r w:rsidRPr="00342CE3">
              <w:rPr>
                <w:b/>
                <w:sz w:val="22"/>
              </w:rPr>
              <w:t>EUR su PVM</w:t>
            </w:r>
          </w:p>
          <w:p w14:paraId="31849CBF" w14:textId="77777777" w:rsidR="00D71DAA" w:rsidRPr="00342CE3" w:rsidRDefault="00D71DAA" w:rsidP="00076A94">
            <w:pPr>
              <w:jc w:val="center"/>
              <w:rPr>
                <w:b/>
                <w:sz w:val="22"/>
              </w:rPr>
            </w:pPr>
            <w:r w:rsidRPr="00342CE3">
              <w:rPr>
                <w:b/>
                <w:sz w:val="22"/>
              </w:rPr>
              <w:t>(5*21 proc.)</w:t>
            </w:r>
          </w:p>
        </w:tc>
        <w:tc>
          <w:tcPr>
            <w:tcW w:w="896" w:type="pct"/>
            <w:tcBorders>
              <w:top w:val="single" w:sz="4" w:space="0" w:color="auto"/>
              <w:left w:val="single" w:sz="4" w:space="0" w:color="auto"/>
              <w:bottom w:val="single" w:sz="4" w:space="0" w:color="auto"/>
              <w:right w:val="single" w:sz="4" w:space="0" w:color="auto"/>
            </w:tcBorders>
          </w:tcPr>
          <w:p w14:paraId="477E1318" w14:textId="77777777" w:rsidR="00D71DAA" w:rsidRPr="00342CE3" w:rsidRDefault="00D71DAA" w:rsidP="00076A94">
            <w:pPr>
              <w:jc w:val="center"/>
              <w:rPr>
                <w:b/>
                <w:sz w:val="22"/>
              </w:rPr>
            </w:pPr>
            <w:r w:rsidRPr="00342CE3">
              <w:rPr>
                <w:b/>
                <w:sz w:val="22"/>
              </w:rPr>
              <w:t xml:space="preserve">Bendra kaina vertinimui, Eur su PVM </w:t>
            </w:r>
          </w:p>
          <w:p w14:paraId="4AAF530A" w14:textId="77777777" w:rsidR="00D71DAA" w:rsidRPr="00342CE3" w:rsidRDefault="00D71DAA" w:rsidP="00076A94">
            <w:pPr>
              <w:jc w:val="center"/>
              <w:rPr>
                <w:b/>
                <w:sz w:val="22"/>
              </w:rPr>
            </w:pPr>
            <w:r w:rsidRPr="00342CE3">
              <w:rPr>
                <w:b/>
                <w:sz w:val="22"/>
              </w:rPr>
              <w:t>(4*6)</w:t>
            </w:r>
          </w:p>
        </w:tc>
      </w:tr>
      <w:tr w:rsidR="00D71DAA" w:rsidRPr="00342CE3" w14:paraId="6E9C7A23" w14:textId="77777777" w:rsidTr="00076A94">
        <w:trPr>
          <w:trHeight w:val="182"/>
        </w:trPr>
        <w:tc>
          <w:tcPr>
            <w:tcW w:w="407" w:type="pct"/>
            <w:tcBorders>
              <w:top w:val="single" w:sz="4" w:space="0" w:color="auto"/>
              <w:left w:val="single" w:sz="4" w:space="0" w:color="auto"/>
              <w:bottom w:val="single" w:sz="4" w:space="0" w:color="auto"/>
              <w:right w:val="single" w:sz="4" w:space="0" w:color="auto"/>
            </w:tcBorders>
          </w:tcPr>
          <w:p w14:paraId="116374AB" w14:textId="77777777" w:rsidR="00D71DAA" w:rsidRPr="00342CE3" w:rsidRDefault="00D71DAA" w:rsidP="00076A94">
            <w:pPr>
              <w:jc w:val="center"/>
              <w:rPr>
                <w:sz w:val="22"/>
              </w:rPr>
            </w:pPr>
            <w:r w:rsidRPr="00342CE3">
              <w:rPr>
                <w:sz w:val="22"/>
              </w:rPr>
              <w:t>1</w:t>
            </w:r>
          </w:p>
        </w:tc>
        <w:tc>
          <w:tcPr>
            <w:tcW w:w="1048" w:type="pct"/>
            <w:tcBorders>
              <w:top w:val="single" w:sz="4" w:space="0" w:color="auto"/>
              <w:left w:val="single" w:sz="4" w:space="0" w:color="auto"/>
              <w:bottom w:val="single" w:sz="4" w:space="0" w:color="auto"/>
              <w:right w:val="single" w:sz="4" w:space="0" w:color="auto"/>
            </w:tcBorders>
          </w:tcPr>
          <w:p w14:paraId="2F7F71C1" w14:textId="77777777" w:rsidR="00D71DAA" w:rsidRPr="00342CE3" w:rsidRDefault="00D71DAA" w:rsidP="00076A94">
            <w:pPr>
              <w:jc w:val="center"/>
              <w:rPr>
                <w:sz w:val="22"/>
              </w:rPr>
            </w:pPr>
            <w:r w:rsidRPr="00342CE3">
              <w:rPr>
                <w:sz w:val="22"/>
              </w:rPr>
              <w:t>2</w:t>
            </w:r>
          </w:p>
        </w:tc>
        <w:tc>
          <w:tcPr>
            <w:tcW w:w="722" w:type="pct"/>
            <w:tcBorders>
              <w:top w:val="single" w:sz="4" w:space="0" w:color="auto"/>
              <w:left w:val="single" w:sz="4" w:space="0" w:color="auto"/>
              <w:bottom w:val="single" w:sz="4" w:space="0" w:color="auto"/>
              <w:right w:val="single" w:sz="4" w:space="0" w:color="auto"/>
            </w:tcBorders>
          </w:tcPr>
          <w:p w14:paraId="473BC457" w14:textId="77777777" w:rsidR="00D71DAA" w:rsidRPr="00342CE3" w:rsidRDefault="00D71DAA" w:rsidP="00076A94">
            <w:pPr>
              <w:ind w:left="283"/>
              <w:jc w:val="center"/>
              <w:rPr>
                <w:sz w:val="22"/>
              </w:rPr>
            </w:pPr>
            <w:r w:rsidRPr="00342CE3">
              <w:rPr>
                <w:sz w:val="22"/>
              </w:rPr>
              <w:t>3</w:t>
            </w:r>
          </w:p>
        </w:tc>
        <w:tc>
          <w:tcPr>
            <w:tcW w:w="596" w:type="pct"/>
            <w:tcBorders>
              <w:top w:val="single" w:sz="4" w:space="0" w:color="auto"/>
              <w:left w:val="single" w:sz="4" w:space="0" w:color="auto"/>
              <w:bottom w:val="single" w:sz="4" w:space="0" w:color="auto"/>
              <w:right w:val="single" w:sz="4" w:space="0" w:color="auto"/>
            </w:tcBorders>
          </w:tcPr>
          <w:p w14:paraId="5AE82588" w14:textId="77777777" w:rsidR="00D71DAA" w:rsidRPr="00342CE3" w:rsidRDefault="00D71DAA" w:rsidP="00076A94">
            <w:pPr>
              <w:ind w:left="283"/>
              <w:jc w:val="center"/>
              <w:rPr>
                <w:sz w:val="22"/>
              </w:rPr>
            </w:pPr>
            <w:r w:rsidRPr="00342CE3">
              <w:rPr>
                <w:sz w:val="22"/>
              </w:rPr>
              <w:t>4</w:t>
            </w:r>
          </w:p>
        </w:tc>
        <w:tc>
          <w:tcPr>
            <w:tcW w:w="642" w:type="pct"/>
            <w:tcBorders>
              <w:top w:val="single" w:sz="4" w:space="0" w:color="auto"/>
              <w:left w:val="single" w:sz="4" w:space="0" w:color="auto"/>
              <w:bottom w:val="single" w:sz="4" w:space="0" w:color="auto"/>
              <w:right w:val="single" w:sz="4" w:space="0" w:color="auto"/>
            </w:tcBorders>
          </w:tcPr>
          <w:p w14:paraId="16F4A9C7" w14:textId="77777777" w:rsidR="00D71DAA" w:rsidRPr="00342CE3" w:rsidRDefault="00D71DAA" w:rsidP="00076A94">
            <w:pPr>
              <w:ind w:left="283"/>
              <w:jc w:val="center"/>
              <w:rPr>
                <w:sz w:val="22"/>
              </w:rPr>
            </w:pPr>
            <w:r w:rsidRPr="00342CE3">
              <w:rPr>
                <w:sz w:val="22"/>
              </w:rPr>
              <w:t>5</w:t>
            </w:r>
          </w:p>
        </w:tc>
        <w:tc>
          <w:tcPr>
            <w:tcW w:w="689" w:type="pct"/>
            <w:tcBorders>
              <w:top w:val="single" w:sz="4" w:space="0" w:color="auto"/>
              <w:left w:val="single" w:sz="4" w:space="0" w:color="auto"/>
              <w:bottom w:val="single" w:sz="4" w:space="0" w:color="auto"/>
              <w:right w:val="single" w:sz="4" w:space="0" w:color="auto"/>
            </w:tcBorders>
          </w:tcPr>
          <w:p w14:paraId="4321E2D4" w14:textId="77777777" w:rsidR="00D71DAA" w:rsidRPr="00342CE3" w:rsidRDefault="00D71DAA" w:rsidP="00076A94">
            <w:pPr>
              <w:ind w:left="283"/>
              <w:jc w:val="center"/>
              <w:rPr>
                <w:sz w:val="22"/>
              </w:rPr>
            </w:pPr>
            <w:r w:rsidRPr="00342CE3">
              <w:rPr>
                <w:sz w:val="22"/>
              </w:rPr>
              <w:t>6</w:t>
            </w:r>
          </w:p>
        </w:tc>
        <w:tc>
          <w:tcPr>
            <w:tcW w:w="896" w:type="pct"/>
            <w:tcBorders>
              <w:top w:val="single" w:sz="4" w:space="0" w:color="auto"/>
              <w:left w:val="single" w:sz="4" w:space="0" w:color="auto"/>
              <w:bottom w:val="single" w:sz="4" w:space="0" w:color="auto"/>
              <w:right w:val="single" w:sz="4" w:space="0" w:color="auto"/>
            </w:tcBorders>
          </w:tcPr>
          <w:p w14:paraId="0607A6F3" w14:textId="77777777" w:rsidR="00D71DAA" w:rsidRPr="00342CE3" w:rsidRDefault="00D71DAA" w:rsidP="00076A94">
            <w:pPr>
              <w:ind w:left="283"/>
              <w:jc w:val="center"/>
              <w:rPr>
                <w:sz w:val="22"/>
              </w:rPr>
            </w:pPr>
            <w:r w:rsidRPr="00342CE3">
              <w:rPr>
                <w:sz w:val="22"/>
              </w:rPr>
              <w:t>7</w:t>
            </w:r>
          </w:p>
        </w:tc>
      </w:tr>
      <w:tr w:rsidR="00D71DAA" w:rsidRPr="00342CE3" w14:paraId="0A443A4C" w14:textId="77777777" w:rsidTr="00076A94">
        <w:tc>
          <w:tcPr>
            <w:tcW w:w="407" w:type="pct"/>
            <w:tcBorders>
              <w:top w:val="single" w:sz="4" w:space="0" w:color="auto"/>
              <w:left w:val="single" w:sz="4" w:space="0" w:color="auto"/>
              <w:bottom w:val="single" w:sz="4" w:space="0" w:color="auto"/>
              <w:right w:val="single" w:sz="4" w:space="0" w:color="auto"/>
            </w:tcBorders>
          </w:tcPr>
          <w:p w14:paraId="040683F5" w14:textId="77777777" w:rsidR="00D71DAA" w:rsidRPr="00342CE3" w:rsidRDefault="00D71DAA" w:rsidP="00076A94">
            <w:pPr>
              <w:ind w:left="283"/>
              <w:jc w:val="both"/>
              <w:rPr>
                <w:sz w:val="22"/>
              </w:rPr>
            </w:pPr>
            <w:r w:rsidRPr="00342CE3">
              <w:rPr>
                <w:sz w:val="22"/>
              </w:rPr>
              <w:t>1.</w:t>
            </w:r>
          </w:p>
        </w:tc>
        <w:tc>
          <w:tcPr>
            <w:tcW w:w="1048" w:type="pct"/>
            <w:tcBorders>
              <w:top w:val="single" w:sz="4" w:space="0" w:color="auto"/>
              <w:left w:val="single" w:sz="4" w:space="0" w:color="auto"/>
              <w:bottom w:val="single" w:sz="4" w:space="0" w:color="auto"/>
              <w:right w:val="single" w:sz="4" w:space="0" w:color="auto"/>
            </w:tcBorders>
          </w:tcPr>
          <w:p w14:paraId="09010F92" w14:textId="2752EE40" w:rsidR="00D71DAA" w:rsidRPr="00342CE3" w:rsidRDefault="00D71DAA" w:rsidP="00076A94">
            <w:pPr>
              <w:jc w:val="both"/>
              <w:rPr>
                <w:sz w:val="22"/>
              </w:rPr>
            </w:pPr>
            <w:r w:rsidRPr="00342CE3">
              <w:rPr>
                <w:sz w:val="22"/>
              </w:rPr>
              <w:t xml:space="preserve">VRK </w:t>
            </w:r>
            <w:r>
              <w:rPr>
                <w:sz w:val="22"/>
              </w:rPr>
              <w:t>2027 m. savivaldybių tarybų ir merų rinkimų ir kitų</w:t>
            </w:r>
            <w:r w:rsidRPr="00342CE3">
              <w:rPr>
                <w:sz w:val="22"/>
              </w:rPr>
              <w:t xml:space="preserve"> nevisuotinių rinkimų</w:t>
            </w:r>
            <w:r>
              <w:rPr>
                <w:sz w:val="22"/>
              </w:rPr>
              <w:t>, referendumų</w:t>
            </w:r>
            <w:r w:rsidRPr="00342CE3">
              <w:rPr>
                <w:sz w:val="22"/>
              </w:rPr>
              <w:t xml:space="preserve"> priežiūros, palaikymo, informacijos tvarkymo, apmokymų organizavimo, konsultavimo ir kitos susijusios paslaugos (nurodoma paslaugos kaina vieniems rinkimams)*</w:t>
            </w:r>
          </w:p>
        </w:tc>
        <w:tc>
          <w:tcPr>
            <w:tcW w:w="722" w:type="pct"/>
            <w:tcBorders>
              <w:top w:val="single" w:sz="4" w:space="0" w:color="auto"/>
              <w:left w:val="single" w:sz="4" w:space="0" w:color="auto"/>
              <w:bottom w:val="single" w:sz="4" w:space="0" w:color="auto"/>
              <w:right w:val="single" w:sz="4" w:space="0" w:color="auto"/>
            </w:tcBorders>
          </w:tcPr>
          <w:p w14:paraId="08BF050C" w14:textId="46780F15" w:rsidR="00D71DAA" w:rsidRPr="00342CE3" w:rsidRDefault="00F17DB7" w:rsidP="00076A94">
            <w:pPr>
              <w:jc w:val="both"/>
              <w:rPr>
                <w:sz w:val="22"/>
              </w:rPr>
            </w:pPr>
            <w:r>
              <w:rPr>
                <w:sz w:val="22"/>
              </w:rPr>
              <w:t>19500</w:t>
            </w:r>
          </w:p>
        </w:tc>
        <w:tc>
          <w:tcPr>
            <w:tcW w:w="596" w:type="pct"/>
            <w:tcBorders>
              <w:top w:val="single" w:sz="4" w:space="0" w:color="auto"/>
              <w:left w:val="single" w:sz="4" w:space="0" w:color="auto"/>
              <w:bottom w:val="single" w:sz="4" w:space="0" w:color="auto"/>
              <w:right w:val="single" w:sz="4" w:space="0" w:color="auto"/>
            </w:tcBorders>
          </w:tcPr>
          <w:p w14:paraId="233148E5" w14:textId="00B40381" w:rsidR="00D71DAA" w:rsidRPr="00342CE3" w:rsidRDefault="00F17DB7" w:rsidP="00076A94">
            <w:pPr>
              <w:jc w:val="center"/>
              <w:rPr>
                <w:sz w:val="22"/>
              </w:rPr>
            </w:pPr>
            <w:r>
              <w:rPr>
                <w:sz w:val="22"/>
              </w:rPr>
              <w:t>19500</w:t>
            </w:r>
            <w:r w:rsidR="00D71DAA" w:rsidRPr="00342CE3">
              <w:rPr>
                <w:sz w:val="22"/>
              </w:rPr>
              <w:t xml:space="preserve"> val. </w:t>
            </w:r>
          </w:p>
        </w:tc>
        <w:tc>
          <w:tcPr>
            <w:tcW w:w="642" w:type="pct"/>
            <w:tcBorders>
              <w:top w:val="single" w:sz="4" w:space="0" w:color="auto"/>
              <w:left w:val="single" w:sz="4" w:space="0" w:color="auto"/>
              <w:bottom w:val="single" w:sz="4" w:space="0" w:color="auto"/>
              <w:right w:val="single" w:sz="4" w:space="0" w:color="auto"/>
            </w:tcBorders>
          </w:tcPr>
          <w:p w14:paraId="34C64120" w14:textId="77777777" w:rsidR="00D71DAA" w:rsidRPr="00342CE3" w:rsidRDefault="00D71DAA" w:rsidP="00076A94">
            <w:pPr>
              <w:jc w:val="center"/>
              <w:rPr>
                <w:sz w:val="22"/>
              </w:rPr>
            </w:pPr>
          </w:p>
        </w:tc>
        <w:tc>
          <w:tcPr>
            <w:tcW w:w="689" w:type="pct"/>
            <w:tcBorders>
              <w:top w:val="single" w:sz="4" w:space="0" w:color="auto"/>
              <w:left w:val="single" w:sz="4" w:space="0" w:color="auto"/>
              <w:bottom w:val="single" w:sz="4" w:space="0" w:color="auto"/>
              <w:right w:val="single" w:sz="4" w:space="0" w:color="auto"/>
            </w:tcBorders>
          </w:tcPr>
          <w:p w14:paraId="34BD2A7D" w14:textId="77777777" w:rsidR="00D71DAA" w:rsidRPr="00342CE3" w:rsidRDefault="00D71DAA" w:rsidP="00076A94">
            <w:pPr>
              <w:jc w:val="center"/>
              <w:rPr>
                <w:sz w:val="22"/>
              </w:rPr>
            </w:pPr>
          </w:p>
        </w:tc>
        <w:tc>
          <w:tcPr>
            <w:tcW w:w="896" w:type="pct"/>
            <w:tcBorders>
              <w:top w:val="single" w:sz="4" w:space="0" w:color="auto"/>
              <w:left w:val="single" w:sz="4" w:space="0" w:color="auto"/>
              <w:bottom w:val="single" w:sz="4" w:space="0" w:color="auto"/>
              <w:right w:val="single" w:sz="4" w:space="0" w:color="auto"/>
            </w:tcBorders>
          </w:tcPr>
          <w:p w14:paraId="5813CA49" w14:textId="77777777" w:rsidR="00D71DAA" w:rsidRPr="00342CE3" w:rsidRDefault="00D71DAA" w:rsidP="00076A94">
            <w:pPr>
              <w:jc w:val="both"/>
              <w:rPr>
                <w:sz w:val="22"/>
              </w:rPr>
            </w:pPr>
          </w:p>
        </w:tc>
      </w:tr>
      <w:tr w:rsidR="00D71DAA" w:rsidRPr="00342CE3" w14:paraId="74398395" w14:textId="77777777" w:rsidTr="00076A94">
        <w:tc>
          <w:tcPr>
            <w:tcW w:w="407" w:type="pct"/>
            <w:tcBorders>
              <w:top w:val="single" w:sz="4" w:space="0" w:color="auto"/>
              <w:left w:val="single" w:sz="4" w:space="0" w:color="auto"/>
              <w:bottom w:val="single" w:sz="4" w:space="0" w:color="auto"/>
              <w:right w:val="single" w:sz="4" w:space="0" w:color="auto"/>
            </w:tcBorders>
          </w:tcPr>
          <w:p w14:paraId="767D3F09" w14:textId="77777777" w:rsidR="00D71DAA" w:rsidRPr="00342CE3" w:rsidRDefault="00D71DAA" w:rsidP="00076A94">
            <w:pPr>
              <w:ind w:left="283"/>
              <w:jc w:val="both"/>
              <w:rPr>
                <w:sz w:val="22"/>
              </w:rPr>
            </w:pPr>
            <w:r w:rsidRPr="00342CE3">
              <w:rPr>
                <w:sz w:val="22"/>
              </w:rPr>
              <w:t>2.</w:t>
            </w:r>
          </w:p>
        </w:tc>
        <w:tc>
          <w:tcPr>
            <w:tcW w:w="1048" w:type="pct"/>
            <w:tcBorders>
              <w:top w:val="single" w:sz="4" w:space="0" w:color="auto"/>
              <w:left w:val="single" w:sz="4" w:space="0" w:color="auto"/>
              <w:bottom w:val="single" w:sz="4" w:space="0" w:color="auto"/>
              <w:right w:val="single" w:sz="4" w:space="0" w:color="auto"/>
            </w:tcBorders>
          </w:tcPr>
          <w:p w14:paraId="3DE83CC6" w14:textId="77777777" w:rsidR="00D71DAA" w:rsidRPr="00342CE3" w:rsidRDefault="00D71DAA" w:rsidP="00076A94">
            <w:pPr>
              <w:jc w:val="both"/>
              <w:rPr>
                <w:sz w:val="22"/>
              </w:rPr>
            </w:pPr>
            <w:r w:rsidRPr="00342CE3">
              <w:rPr>
                <w:sz w:val="22"/>
              </w:rPr>
              <w:t>VRK IS priežiūros ir vystymo paslaugos (nurodomas valandinis įkainis visam sutarties laikotarpiui)</w:t>
            </w:r>
          </w:p>
        </w:tc>
        <w:tc>
          <w:tcPr>
            <w:tcW w:w="722" w:type="pct"/>
            <w:tcBorders>
              <w:top w:val="single" w:sz="4" w:space="0" w:color="auto"/>
              <w:left w:val="single" w:sz="4" w:space="0" w:color="auto"/>
              <w:bottom w:val="single" w:sz="4" w:space="0" w:color="auto"/>
              <w:right w:val="single" w:sz="4" w:space="0" w:color="auto"/>
            </w:tcBorders>
          </w:tcPr>
          <w:p w14:paraId="11703F31" w14:textId="6D0448CB" w:rsidR="00D71DAA" w:rsidRPr="00342CE3" w:rsidRDefault="00F17DB7" w:rsidP="00076A94">
            <w:pPr>
              <w:rPr>
                <w:sz w:val="22"/>
              </w:rPr>
            </w:pPr>
            <w:r>
              <w:rPr>
                <w:sz w:val="22"/>
                <w:szCs w:val="22"/>
                <w:lang w:val="en-US"/>
              </w:rPr>
              <w:t>9000</w:t>
            </w:r>
          </w:p>
        </w:tc>
        <w:tc>
          <w:tcPr>
            <w:tcW w:w="596" w:type="pct"/>
            <w:tcBorders>
              <w:top w:val="single" w:sz="4" w:space="0" w:color="auto"/>
              <w:left w:val="single" w:sz="4" w:space="0" w:color="auto"/>
              <w:bottom w:val="single" w:sz="4" w:space="0" w:color="auto"/>
              <w:right w:val="single" w:sz="4" w:space="0" w:color="auto"/>
            </w:tcBorders>
          </w:tcPr>
          <w:p w14:paraId="1A34E450" w14:textId="408DFC3D" w:rsidR="00D71DAA" w:rsidRPr="00342CE3" w:rsidRDefault="00F17DB7" w:rsidP="00076A94">
            <w:pPr>
              <w:jc w:val="both"/>
              <w:rPr>
                <w:sz w:val="22"/>
              </w:rPr>
            </w:pPr>
            <w:r>
              <w:rPr>
                <w:sz w:val="22"/>
                <w:lang w:val="en-US"/>
              </w:rPr>
              <w:t xml:space="preserve">9000 </w:t>
            </w:r>
            <w:r w:rsidR="00D71DAA" w:rsidRPr="00342CE3">
              <w:rPr>
                <w:sz w:val="22"/>
              </w:rPr>
              <w:t xml:space="preserve">val. </w:t>
            </w:r>
          </w:p>
        </w:tc>
        <w:tc>
          <w:tcPr>
            <w:tcW w:w="642" w:type="pct"/>
            <w:tcBorders>
              <w:top w:val="single" w:sz="4" w:space="0" w:color="auto"/>
              <w:left w:val="single" w:sz="4" w:space="0" w:color="auto"/>
              <w:bottom w:val="single" w:sz="4" w:space="0" w:color="auto"/>
              <w:right w:val="single" w:sz="4" w:space="0" w:color="auto"/>
            </w:tcBorders>
          </w:tcPr>
          <w:p w14:paraId="7A279CA9" w14:textId="77777777" w:rsidR="00D71DAA" w:rsidRPr="00342CE3" w:rsidRDefault="00D71DAA" w:rsidP="00076A94">
            <w:pPr>
              <w:jc w:val="both"/>
              <w:rPr>
                <w:sz w:val="22"/>
              </w:rPr>
            </w:pPr>
          </w:p>
        </w:tc>
        <w:tc>
          <w:tcPr>
            <w:tcW w:w="689" w:type="pct"/>
            <w:tcBorders>
              <w:top w:val="single" w:sz="4" w:space="0" w:color="auto"/>
              <w:left w:val="single" w:sz="4" w:space="0" w:color="auto"/>
              <w:bottom w:val="single" w:sz="4" w:space="0" w:color="auto"/>
              <w:right w:val="single" w:sz="4" w:space="0" w:color="auto"/>
            </w:tcBorders>
          </w:tcPr>
          <w:p w14:paraId="5CB20A29" w14:textId="77777777" w:rsidR="00D71DAA" w:rsidRPr="00342CE3" w:rsidRDefault="00D71DAA" w:rsidP="00076A94">
            <w:pPr>
              <w:jc w:val="both"/>
              <w:rPr>
                <w:sz w:val="22"/>
              </w:rPr>
            </w:pPr>
          </w:p>
        </w:tc>
        <w:tc>
          <w:tcPr>
            <w:tcW w:w="896" w:type="pct"/>
            <w:tcBorders>
              <w:top w:val="single" w:sz="4" w:space="0" w:color="auto"/>
              <w:left w:val="single" w:sz="4" w:space="0" w:color="auto"/>
              <w:bottom w:val="single" w:sz="4" w:space="0" w:color="auto"/>
              <w:right w:val="single" w:sz="4" w:space="0" w:color="auto"/>
            </w:tcBorders>
          </w:tcPr>
          <w:p w14:paraId="353CB005" w14:textId="77777777" w:rsidR="00D71DAA" w:rsidRPr="00342CE3" w:rsidRDefault="00D71DAA" w:rsidP="00076A94">
            <w:pPr>
              <w:jc w:val="both"/>
              <w:rPr>
                <w:sz w:val="22"/>
              </w:rPr>
            </w:pPr>
          </w:p>
        </w:tc>
      </w:tr>
      <w:tr w:rsidR="00D71DAA" w:rsidRPr="00342CE3" w14:paraId="592DAB54" w14:textId="77777777" w:rsidTr="00076A94">
        <w:tc>
          <w:tcPr>
            <w:tcW w:w="4104" w:type="pct"/>
            <w:gridSpan w:val="6"/>
            <w:tcBorders>
              <w:top w:val="single" w:sz="4" w:space="0" w:color="auto"/>
              <w:left w:val="single" w:sz="4" w:space="0" w:color="auto"/>
              <w:bottom w:val="single" w:sz="4" w:space="0" w:color="auto"/>
              <w:right w:val="single" w:sz="4" w:space="0" w:color="auto"/>
            </w:tcBorders>
          </w:tcPr>
          <w:p w14:paraId="5D79EE2D" w14:textId="77777777" w:rsidR="00D71DAA" w:rsidRPr="00342CE3" w:rsidRDefault="00D71DAA" w:rsidP="00076A94">
            <w:pPr>
              <w:jc w:val="right"/>
              <w:rPr>
                <w:b/>
                <w:sz w:val="22"/>
              </w:rPr>
            </w:pPr>
            <w:r w:rsidRPr="00342CE3">
              <w:rPr>
                <w:b/>
                <w:sz w:val="22"/>
              </w:rPr>
              <w:lastRenderedPageBreak/>
              <w:t>Iš viso kaina vertinimui, Eur su PVM</w:t>
            </w:r>
          </w:p>
        </w:tc>
        <w:tc>
          <w:tcPr>
            <w:tcW w:w="896" w:type="pct"/>
            <w:tcBorders>
              <w:top w:val="single" w:sz="4" w:space="0" w:color="auto"/>
              <w:left w:val="single" w:sz="4" w:space="0" w:color="auto"/>
              <w:bottom w:val="single" w:sz="4" w:space="0" w:color="auto"/>
              <w:right w:val="single" w:sz="4" w:space="0" w:color="auto"/>
            </w:tcBorders>
          </w:tcPr>
          <w:p w14:paraId="29B328B7" w14:textId="77777777" w:rsidR="00D71DAA" w:rsidRPr="00342CE3" w:rsidRDefault="00D71DAA" w:rsidP="00076A94">
            <w:pPr>
              <w:jc w:val="both"/>
              <w:rPr>
                <w:sz w:val="22"/>
              </w:rPr>
            </w:pPr>
          </w:p>
        </w:tc>
      </w:tr>
    </w:tbl>
    <w:p w14:paraId="48128DDB" w14:textId="7D95B039" w:rsidR="00D71DAA" w:rsidRPr="00342CE3" w:rsidRDefault="00D71DAA" w:rsidP="00D71DAA">
      <w:pPr>
        <w:pStyle w:val="ListParagraph"/>
        <w:ind w:left="0"/>
        <w:rPr>
          <w:bCs/>
          <w:color w:val="000000"/>
          <w:sz w:val="20"/>
        </w:rPr>
      </w:pPr>
      <w:r w:rsidRPr="00342CE3">
        <w:rPr>
          <w:sz w:val="20"/>
        </w:rPr>
        <w:t>*</w:t>
      </w:r>
      <w:r w:rsidRPr="00342CE3">
        <w:rPr>
          <w:sz w:val="16"/>
          <w:szCs w:val="16"/>
        </w:rPr>
        <w:t xml:space="preserve"> </w:t>
      </w:r>
      <w:r w:rsidRPr="00342CE3">
        <w:rPr>
          <w:sz w:val="20"/>
        </w:rPr>
        <w:t xml:space="preserve">Visuotinais rinkimais laikomi : Seimo rinkimai; Prezidento rinkimai;  Europos Parlamento rinkimai; Savivaldybių rinkimai; Referendumas. </w:t>
      </w:r>
      <w:r w:rsidRPr="00D71DAA">
        <w:rPr>
          <w:b/>
          <w:bCs/>
          <w:sz w:val="20"/>
          <w:u w:val="single"/>
        </w:rPr>
        <w:t>Nevisuotini rinkimai –n</w:t>
      </w:r>
      <w:r w:rsidRPr="00D71DAA">
        <w:rPr>
          <w:b/>
          <w:bCs/>
          <w:color w:val="000000"/>
          <w:sz w:val="20"/>
          <w:u w:val="single"/>
        </w:rPr>
        <w:t xml:space="preserve">aujų ir pakartotinių Seimo arba savivaldybių tarybų arba merų rinkimų, kuriuose dalyvauja iki </w:t>
      </w:r>
      <w:r w:rsidR="00F17DB7">
        <w:rPr>
          <w:b/>
          <w:bCs/>
          <w:color w:val="000000"/>
          <w:sz w:val="20"/>
          <w:u w:val="single"/>
        </w:rPr>
        <w:t>10</w:t>
      </w:r>
      <w:r w:rsidRPr="00D71DAA">
        <w:rPr>
          <w:b/>
          <w:bCs/>
          <w:color w:val="000000"/>
          <w:sz w:val="20"/>
          <w:u w:val="single"/>
        </w:rPr>
        <w:t xml:space="preserve"> apygardų imtinai pasirengimas ir organizavimas. Valandų sąnaudos nevisuotiniams rinkimams kiekvienam atskirai negali būti didesnės nei 50 proc</w:t>
      </w:r>
      <w:r w:rsidRPr="00342CE3">
        <w:rPr>
          <w:bCs/>
          <w:color w:val="000000"/>
          <w:sz w:val="20"/>
        </w:rPr>
        <w:t>.</w:t>
      </w:r>
    </w:p>
    <w:p w14:paraId="0AD8EA52" w14:textId="77777777" w:rsidR="00D71DAA" w:rsidRPr="00342CE3" w:rsidRDefault="00D71DAA" w:rsidP="00D71DAA">
      <w:pPr>
        <w:pStyle w:val="ListParagraph"/>
        <w:ind w:left="0"/>
        <w:rPr>
          <w:bCs/>
          <w:color w:val="000000"/>
          <w:sz w:val="20"/>
        </w:rPr>
      </w:pPr>
      <w:r w:rsidRPr="00342CE3">
        <w:rPr>
          <w:bCs/>
          <w:color w:val="000000"/>
          <w:sz w:val="20"/>
        </w:rPr>
        <w:t xml:space="preserve">** 1, 2 stulpeliuose numatytos paslaugos bus perkamos pagal faktinį perkančiosios organizacijos poreikį. </w:t>
      </w:r>
    </w:p>
    <w:p w14:paraId="3EA20483" w14:textId="77777777" w:rsidR="00D71DAA" w:rsidRPr="00342CE3" w:rsidRDefault="00D71DAA" w:rsidP="00D71DAA">
      <w:pPr>
        <w:pStyle w:val="ListParagraph"/>
        <w:ind w:left="0"/>
        <w:rPr>
          <w:sz w:val="20"/>
        </w:rPr>
      </w:pPr>
    </w:p>
    <w:p w14:paraId="6893DC52" w14:textId="77777777" w:rsidR="00D71DAA" w:rsidRPr="00342CE3" w:rsidRDefault="00D71DAA" w:rsidP="00D71DAA">
      <w:pPr>
        <w:pStyle w:val="ListParagraph"/>
        <w:ind w:left="0"/>
        <w:rPr>
          <w:sz w:val="20"/>
        </w:rPr>
      </w:pPr>
    </w:p>
    <w:p w14:paraId="0B78219D" w14:textId="77777777" w:rsidR="00D71DAA" w:rsidRPr="00342CE3" w:rsidRDefault="00D71DAA" w:rsidP="00D71DAA">
      <w:pPr>
        <w:rPr>
          <w:szCs w:val="24"/>
        </w:rPr>
      </w:pPr>
    </w:p>
    <w:p w14:paraId="1AAE4620" w14:textId="77777777" w:rsidR="00D71DAA" w:rsidRPr="00342CE3" w:rsidRDefault="00D71DAA" w:rsidP="00D71DAA">
      <w:pPr>
        <w:jc w:val="center"/>
        <w:rPr>
          <w:szCs w:val="24"/>
        </w:rPr>
      </w:pPr>
      <w:r w:rsidRPr="00342CE3">
        <w:rPr>
          <w:szCs w:val="24"/>
        </w:rPr>
        <w:t>_______________________________________________________</w:t>
      </w:r>
    </w:p>
    <w:p w14:paraId="2AC4F50B" w14:textId="77777777" w:rsidR="00D71DAA" w:rsidRPr="00342CE3" w:rsidRDefault="00D71DAA" w:rsidP="00D71DAA">
      <w:pPr>
        <w:jc w:val="center"/>
        <w:rPr>
          <w:sz w:val="20"/>
        </w:rPr>
      </w:pPr>
      <w:r w:rsidRPr="00342CE3">
        <w:rPr>
          <w:sz w:val="20"/>
        </w:rPr>
        <w:t>(Tiekėjo arba jo įgalioto asmens vardas, pavardė, parašas)</w:t>
      </w:r>
    </w:p>
    <w:p w14:paraId="60F98268" w14:textId="77777777" w:rsidR="00D71DAA" w:rsidRPr="00342CE3" w:rsidRDefault="00D71DAA" w:rsidP="00D71DAA">
      <w:pPr>
        <w:rPr>
          <w:sz w:val="20"/>
        </w:rPr>
      </w:pPr>
    </w:p>
    <w:p w14:paraId="5F0CC0B2" w14:textId="77777777" w:rsidR="00D71DAA" w:rsidRPr="00342CE3" w:rsidRDefault="00D71DAA" w:rsidP="00D71DAA">
      <w:pPr>
        <w:rPr>
          <w:sz w:val="20"/>
        </w:rPr>
      </w:pPr>
    </w:p>
    <w:p w14:paraId="0749629B" w14:textId="77777777" w:rsidR="00D71DAA" w:rsidRPr="00342CE3" w:rsidRDefault="00D71DAA" w:rsidP="00D71DAA">
      <w:pPr>
        <w:jc w:val="both"/>
        <w:rPr>
          <w:sz w:val="20"/>
        </w:rPr>
      </w:pPr>
      <w:r w:rsidRPr="00342CE3">
        <w:rPr>
          <w:sz w:val="20"/>
        </w:rPr>
        <w:t xml:space="preserve">*** Teikdami šį pasiūlymą mes patvirtiname, kad į mūsų siūlomą kainą įskaičiuoti visi mokesčiai ir visos pirkimo sutarties vykdymo išlaidos ir kad mes prisiimame riziką už visas išlaidas, kurias, teikdami pasiūlymą ir laikydamiesi Techninės specifikacijos sąlygų, privalėjome įskaičiuoti į pasiūlymo kainą. </w:t>
      </w:r>
    </w:p>
    <w:p w14:paraId="2558840A" w14:textId="77777777" w:rsidR="00D71DAA" w:rsidRPr="00342CE3" w:rsidRDefault="00D71DAA" w:rsidP="00D71DAA">
      <w:pPr>
        <w:jc w:val="both"/>
        <w:rPr>
          <w:sz w:val="20"/>
        </w:rPr>
      </w:pPr>
      <w:r w:rsidRPr="00342CE3">
        <w:rPr>
          <w:sz w:val="20"/>
        </w:rPr>
        <w:t>**** Tais atvejais, kai pagal galiojančius teisės aktus tiekėjui nereikia mokėti PVM, jis nurodo priežastis, dėl kurių PVM nemoka.</w:t>
      </w:r>
    </w:p>
    <w:p w14:paraId="5F4DE43A" w14:textId="153B44B5" w:rsidR="00433ACD" w:rsidRPr="00022F69" w:rsidRDefault="00433ACD" w:rsidP="00022F69">
      <w:pPr>
        <w:spacing w:after="160" w:line="259" w:lineRule="auto"/>
        <w:rPr>
          <w:rFonts w:eastAsia="Calibri"/>
          <w:color w:val="000000" w:themeColor="text1"/>
        </w:rPr>
      </w:pPr>
    </w:p>
    <w:sectPr w:rsidR="00433ACD" w:rsidRPr="00022F69">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878"/>
    <w:rsid w:val="00022F69"/>
    <w:rsid w:val="00115775"/>
    <w:rsid w:val="00381878"/>
    <w:rsid w:val="00406779"/>
    <w:rsid w:val="00433ACD"/>
    <w:rsid w:val="006C340F"/>
    <w:rsid w:val="008C6D76"/>
    <w:rsid w:val="009C03F8"/>
    <w:rsid w:val="00CD2744"/>
    <w:rsid w:val="00D71DAA"/>
    <w:rsid w:val="00DF6EBF"/>
    <w:rsid w:val="00F17D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62433"/>
  <w15:chartTrackingRefBased/>
  <w15:docId w15:val="{986B3995-D2AF-445C-95AB-47A5183C8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imes New Roman"/>
        <w:kern w:val="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1DAA"/>
    <w:rPr>
      <w:rFonts w:ascii="Times New Roman" w:eastAsia="Times New Roman" w:hAnsi="Times New Roman"/>
      <w:kern w:val="0"/>
      <w:sz w:val="24"/>
      <w14:ligatures w14:val="none"/>
    </w:rPr>
  </w:style>
  <w:style w:type="paragraph" w:styleId="Heading1">
    <w:name w:val="heading 1"/>
    <w:basedOn w:val="Normal"/>
    <w:next w:val="Normal"/>
    <w:link w:val="Heading1Char"/>
    <w:qFormat/>
    <w:rsid w:val="008C6D76"/>
    <w:pPr>
      <w:keepNext/>
      <w:ind w:firstLine="1247"/>
      <w:jc w:val="both"/>
      <w:outlineLvl w:val="0"/>
    </w:pPr>
  </w:style>
  <w:style w:type="paragraph" w:styleId="Heading2">
    <w:name w:val="heading 2"/>
    <w:basedOn w:val="Normal"/>
    <w:next w:val="Normal"/>
    <w:link w:val="Heading2Char"/>
    <w:uiPriority w:val="9"/>
    <w:semiHidden/>
    <w:unhideWhenUsed/>
    <w:qFormat/>
    <w:rsid w:val="008C6D76"/>
    <w:pPr>
      <w:keepNext/>
      <w:keepLines/>
      <w:spacing w:before="40" w:line="276" w:lineRule="auto"/>
      <w:outlineLvl w:val="1"/>
    </w:pPr>
    <w:rPr>
      <w:rFonts w:ascii="Cambria" w:eastAsiaTheme="minorHAnsi" w:hAnsi="Cambria"/>
      <w:color w:val="365F91"/>
      <w:sz w:val="26"/>
      <w:szCs w:val="26"/>
    </w:rPr>
  </w:style>
  <w:style w:type="paragraph" w:styleId="Heading3">
    <w:name w:val="heading 3"/>
    <w:basedOn w:val="Normal"/>
    <w:next w:val="Normal"/>
    <w:link w:val="Heading3Char"/>
    <w:uiPriority w:val="9"/>
    <w:semiHidden/>
    <w:unhideWhenUsed/>
    <w:qFormat/>
    <w:rsid w:val="00381878"/>
    <w:pPr>
      <w:keepNext/>
      <w:keepLines/>
      <w:spacing w:before="160" w:after="80" w:line="276" w:lineRule="auto"/>
      <w:outlineLvl w:val="2"/>
    </w:pPr>
    <w:rPr>
      <w:rFonts w:asciiTheme="minorHAnsi" w:eastAsiaTheme="majorEastAsia" w:hAnsiTheme="minorHAnsi" w:cstheme="majorBidi"/>
      <w:color w:val="2F5496" w:themeColor="accent1" w:themeShade="BF"/>
      <w:sz w:val="28"/>
      <w:szCs w:val="28"/>
      <w:lang w:eastAsia="zh-CN"/>
    </w:rPr>
  </w:style>
  <w:style w:type="paragraph" w:styleId="Heading4">
    <w:name w:val="heading 4"/>
    <w:basedOn w:val="Normal"/>
    <w:next w:val="Normal"/>
    <w:link w:val="Heading4Char"/>
    <w:uiPriority w:val="9"/>
    <w:semiHidden/>
    <w:unhideWhenUsed/>
    <w:qFormat/>
    <w:rsid w:val="00381878"/>
    <w:pPr>
      <w:keepNext/>
      <w:keepLines/>
      <w:spacing w:before="80" w:after="40" w:line="276" w:lineRule="auto"/>
      <w:outlineLvl w:val="3"/>
    </w:pPr>
    <w:rPr>
      <w:rFonts w:asciiTheme="minorHAnsi" w:eastAsiaTheme="majorEastAsia" w:hAnsiTheme="minorHAnsi" w:cstheme="majorBidi"/>
      <w:i/>
      <w:iCs/>
      <w:color w:val="2F5496" w:themeColor="accent1" w:themeShade="BF"/>
      <w:sz w:val="22"/>
      <w:szCs w:val="22"/>
      <w:lang w:eastAsia="zh-CN"/>
    </w:rPr>
  </w:style>
  <w:style w:type="paragraph" w:styleId="Heading5">
    <w:name w:val="heading 5"/>
    <w:basedOn w:val="Normal"/>
    <w:next w:val="Normal"/>
    <w:link w:val="Heading5Char"/>
    <w:uiPriority w:val="9"/>
    <w:semiHidden/>
    <w:unhideWhenUsed/>
    <w:qFormat/>
    <w:rsid w:val="00381878"/>
    <w:pPr>
      <w:keepNext/>
      <w:keepLines/>
      <w:spacing w:before="80" w:after="40" w:line="276" w:lineRule="auto"/>
      <w:outlineLvl w:val="4"/>
    </w:pPr>
    <w:rPr>
      <w:rFonts w:asciiTheme="minorHAnsi" w:eastAsiaTheme="majorEastAsia" w:hAnsiTheme="minorHAnsi" w:cstheme="majorBidi"/>
      <w:color w:val="2F5496" w:themeColor="accent1" w:themeShade="BF"/>
      <w:sz w:val="22"/>
      <w:szCs w:val="22"/>
      <w:lang w:eastAsia="zh-CN"/>
    </w:rPr>
  </w:style>
  <w:style w:type="paragraph" w:styleId="Heading6">
    <w:name w:val="heading 6"/>
    <w:basedOn w:val="Normal"/>
    <w:next w:val="Normal"/>
    <w:link w:val="Heading6Char"/>
    <w:uiPriority w:val="9"/>
    <w:semiHidden/>
    <w:unhideWhenUsed/>
    <w:qFormat/>
    <w:rsid w:val="00381878"/>
    <w:pPr>
      <w:keepNext/>
      <w:keepLines/>
      <w:spacing w:before="40" w:line="276" w:lineRule="auto"/>
      <w:outlineLvl w:val="5"/>
    </w:pPr>
    <w:rPr>
      <w:rFonts w:asciiTheme="minorHAnsi" w:eastAsiaTheme="majorEastAsia" w:hAnsiTheme="minorHAnsi" w:cstheme="majorBidi"/>
      <w:i/>
      <w:iCs/>
      <w:color w:val="595959" w:themeColor="text1" w:themeTint="A6"/>
      <w:sz w:val="22"/>
      <w:szCs w:val="22"/>
      <w:lang w:eastAsia="zh-CN"/>
    </w:rPr>
  </w:style>
  <w:style w:type="paragraph" w:styleId="Heading7">
    <w:name w:val="heading 7"/>
    <w:basedOn w:val="Normal"/>
    <w:next w:val="Normal"/>
    <w:link w:val="Heading7Char"/>
    <w:uiPriority w:val="9"/>
    <w:semiHidden/>
    <w:unhideWhenUsed/>
    <w:qFormat/>
    <w:rsid w:val="00381878"/>
    <w:pPr>
      <w:keepNext/>
      <w:keepLines/>
      <w:spacing w:before="40" w:line="276" w:lineRule="auto"/>
      <w:outlineLvl w:val="6"/>
    </w:pPr>
    <w:rPr>
      <w:rFonts w:asciiTheme="minorHAnsi" w:eastAsiaTheme="majorEastAsia" w:hAnsiTheme="minorHAnsi" w:cstheme="majorBidi"/>
      <w:color w:val="595959" w:themeColor="text1" w:themeTint="A6"/>
      <w:sz w:val="22"/>
      <w:szCs w:val="22"/>
      <w:lang w:eastAsia="zh-CN"/>
    </w:rPr>
  </w:style>
  <w:style w:type="paragraph" w:styleId="Heading8">
    <w:name w:val="heading 8"/>
    <w:basedOn w:val="Normal"/>
    <w:next w:val="Normal"/>
    <w:link w:val="Heading8Char"/>
    <w:uiPriority w:val="9"/>
    <w:semiHidden/>
    <w:unhideWhenUsed/>
    <w:qFormat/>
    <w:rsid w:val="00381878"/>
    <w:pPr>
      <w:keepNext/>
      <w:keepLines/>
      <w:spacing w:line="276" w:lineRule="auto"/>
      <w:outlineLvl w:val="7"/>
    </w:pPr>
    <w:rPr>
      <w:rFonts w:asciiTheme="minorHAnsi" w:eastAsiaTheme="majorEastAsia" w:hAnsiTheme="minorHAnsi" w:cstheme="majorBidi"/>
      <w:i/>
      <w:iCs/>
      <w:color w:val="272727" w:themeColor="text1" w:themeTint="D8"/>
      <w:sz w:val="22"/>
      <w:szCs w:val="22"/>
      <w:lang w:eastAsia="zh-CN"/>
    </w:rPr>
  </w:style>
  <w:style w:type="paragraph" w:styleId="Heading9">
    <w:name w:val="heading 9"/>
    <w:basedOn w:val="Normal"/>
    <w:next w:val="Normal"/>
    <w:link w:val="Heading9Char"/>
    <w:uiPriority w:val="9"/>
    <w:semiHidden/>
    <w:unhideWhenUsed/>
    <w:qFormat/>
    <w:rsid w:val="00381878"/>
    <w:pPr>
      <w:keepNext/>
      <w:keepLines/>
      <w:spacing w:line="276" w:lineRule="auto"/>
      <w:outlineLvl w:val="8"/>
    </w:pPr>
    <w:rPr>
      <w:rFonts w:asciiTheme="minorHAnsi" w:eastAsiaTheme="majorEastAsia" w:hAnsiTheme="minorHAnsi" w:cstheme="majorBidi"/>
      <w:color w:val="272727" w:themeColor="text1" w:themeTint="D8"/>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C6D76"/>
    <w:rPr>
      <w:rFonts w:ascii="Times New Roman" w:eastAsia="Times New Roman" w:hAnsi="Times New Roman"/>
      <w:sz w:val="24"/>
    </w:rPr>
  </w:style>
  <w:style w:type="character" w:customStyle="1" w:styleId="Heading2Char">
    <w:name w:val="Heading 2 Char"/>
    <w:link w:val="Heading2"/>
    <w:uiPriority w:val="9"/>
    <w:semiHidden/>
    <w:rsid w:val="008C6D76"/>
    <w:rPr>
      <w:rFonts w:ascii="Cambria" w:hAnsi="Cambria"/>
      <w:color w:val="365F91"/>
      <w:sz w:val="26"/>
      <w:szCs w:val="26"/>
    </w:rPr>
  </w:style>
  <w:style w:type="paragraph" w:styleId="Title">
    <w:name w:val="Title"/>
    <w:basedOn w:val="Normal"/>
    <w:link w:val="TitleChar"/>
    <w:qFormat/>
    <w:rsid w:val="008C6D76"/>
    <w:pPr>
      <w:jc w:val="center"/>
    </w:pPr>
    <w:rPr>
      <w:b/>
      <w:sz w:val="20"/>
      <w:lang w:val="x-none" w:eastAsia="x-none"/>
    </w:rPr>
  </w:style>
  <w:style w:type="character" w:customStyle="1" w:styleId="TitleChar">
    <w:name w:val="Title Char"/>
    <w:link w:val="Title"/>
    <w:rsid w:val="008C6D76"/>
    <w:rPr>
      <w:rFonts w:ascii="Times New Roman" w:eastAsia="Times New Roman" w:hAnsi="Times New Roman"/>
      <w:b/>
      <w:lang w:val="x-none" w:eastAsia="x-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8C6D76"/>
    <w:pPr>
      <w:ind w:firstLine="567"/>
      <w:jc w:val="both"/>
    </w:p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link w:val="BodyText"/>
    <w:rsid w:val="008C6D76"/>
    <w:rPr>
      <w:rFonts w:ascii="Times New Roman" w:eastAsia="Times New Roman" w:hAnsi="Times New Roman"/>
      <w:sz w:val="24"/>
    </w:rPr>
  </w:style>
  <w:style w:type="paragraph" w:styleId="ListParagraph">
    <w:name w:val="List Paragraph"/>
    <w:aliases w:val="Numbering,ERP-List Paragraph,List Paragraph11,List Paragraph111,List Paragr1,List Paragraph Red,List Paragraph1,Buletai,Bullet EY,List Paragraph21,List Paragraph2,lp1,Bullet 1,Use Case List Paragraph,Paragraph,Sąrašo pastraipa2"/>
    <w:basedOn w:val="Normal"/>
    <w:link w:val="ListParagraphChar"/>
    <w:uiPriority w:val="34"/>
    <w:qFormat/>
    <w:rsid w:val="008C6D76"/>
    <w:pPr>
      <w:ind w:left="720"/>
      <w:contextualSpacing/>
      <w:jc w:val="both"/>
    </w:pPr>
  </w:style>
  <w:style w:type="character" w:customStyle="1" w:styleId="ListParagraphChar">
    <w:name w:val="List Paragraph Char"/>
    <w:aliases w:val="Numbering Char,ERP-List Paragraph Char,List Paragraph11 Char,List Paragraph111 Char,List Paragr1 Char,List Paragraph Red Char,List Paragraph1 Char,Buletai Char,Bullet EY Char,List Paragraph21 Char,List Paragraph2 Char,lp1 Char"/>
    <w:link w:val="ListParagraph"/>
    <w:uiPriority w:val="34"/>
    <w:qFormat/>
    <w:rsid w:val="008C6D76"/>
    <w:rPr>
      <w:rFonts w:ascii="Times New Roman" w:eastAsia="Times New Roman" w:hAnsi="Times New Roman"/>
      <w:sz w:val="24"/>
    </w:rPr>
  </w:style>
  <w:style w:type="paragraph" w:styleId="TOCHeading">
    <w:name w:val="TOC Heading"/>
    <w:basedOn w:val="Heading1"/>
    <w:next w:val="Normal"/>
    <w:uiPriority w:val="39"/>
    <w:unhideWhenUsed/>
    <w:qFormat/>
    <w:rsid w:val="008C6D76"/>
    <w:pPr>
      <w:keepLines/>
      <w:spacing w:before="240" w:line="259" w:lineRule="auto"/>
      <w:ind w:firstLine="0"/>
      <w:jc w:val="left"/>
      <w:outlineLvl w:val="9"/>
    </w:pPr>
    <w:rPr>
      <w:rFonts w:ascii="Cambria" w:hAnsi="Cambria"/>
      <w:color w:val="365F91"/>
      <w:sz w:val="32"/>
      <w:szCs w:val="32"/>
      <w:lang w:val="en-US"/>
    </w:rPr>
  </w:style>
  <w:style w:type="character" w:customStyle="1" w:styleId="Heading3Char">
    <w:name w:val="Heading 3 Char"/>
    <w:basedOn w:val="DefaultParagraphFont"/>
    <w:link w:val="Heading3"/>
    <w:uiPriority w:val="9"/>
    <w:semiHidden/>
    <w:rsid w:val="00381878"/>
    <w:rPr>
      <w:rFonts w:asciiTheme="minorHAnsi" w:eastAsiaTheme="majorEastAsia" w:hAnsiTheme="minorHAnsi" w:cstheme="majorBidi"/>
      <w:color w:val="2F5496" w:themeColor="accent1" w:themeShade="BF"/>
      <w:kern w:val="0"/>
      <w:sz w:val="28"/>
      <w:szCs w:val="28"/>
      <w:lang w:eastAsia="zh-CN"/>
      <w14:ligatures w14:val="none"/>
    </w:rPr>
  </w:style>
  <w:style w:type="character" w:customStyle="1" w:styleId="Heading4Char">
    <w:name w:val="Heading 4 Char"/>
    <w:basedOn w:val="DefaultParagraphFont"/>
    <w:link w:val="Heading4"/>
    <w:uiPriority w:val="9"/>
    <w:semiHidden/>
    <w:rsid w:val="00381878"/>
    <w:rPr>
      <w:rFonts w:asciiTheme="minorHAnsi" w:eastAsiaTheme="majorEastAsia" w:hAnsiTheme="minorHAnsi" w:cstheme="majorBidi"/>
      <w:i/>
      <w:iCs/>
      <w:color w:val="2F5496" w:themeColor="accent1" w:themeShade="BF"/>
      <w:kern w:val="0"/>
      <w:sz w:val="22"/>
      <w:szCs w:val="22"/>
      <w:lang w:eastAsia="zh-CN"/>
      <w14:ligatures w14:val="none"/>
    </w:rPr>
  </w:style>
  <w:style w:type="character" w:customStyle="1" w:styleId="Heading5Char">
    <w:name w:val="Heading 5 Char"/>
    <w:basedOn w:val="DefaultParagraphFont"/>
    <w:link w:val="Heading5"/>
    <w:uiPriority w:val="9"/>
    <w:semiHidden/>
    <w:rsid w:val="00381878"/>
    <w:rPr>
      <w:rFonts w:asciiTheme="minorHAnsi" w:eastAsiaTheme="majorEastAsia" w:hAnsiTheme="minorHAnsi" w:cstheme="majorBidi"/>
      <w:color w:val="2F5496" w:themeColor="accent1" w:themeShade="BF"/>
      <w:kern w:val="0"/>
      <w:sz w:val="22"/>
      <w:szCs w:val="22"/>
      <w:lang w:eastAsia="zh-CN"/>
      <w14:ligatures w14:val="none"/>
    </w:rPr>
  </w:style>
  <w:style w:type="character" w:customStyle="1" w:styleId="Heading6Char">
    <w:name w:val="Heading 6 Char"/>
    <w:basedOn w:val="DefaultParagraphFont"/>
    <w:link w:val="Heading6"/>
    <w:uiPriority w:val="9"/>
    <w:semiHidden/>
    <w:rsid w:val="00381878"/>
    <w:rPr>
      <w:rFonts w:asciiTheme="minorHAnsi" w:eastAsiaTheme="majorEastAsia" w:hAnsiTheme="minorHAnsi" w:cstheme="majorBidi"/>
      <w:i/>
      <w:iCs/>
      <w:color w:val="595959" w:themeColor="text1" w:themeTint="A6"/>
      <w:kern w:val="0"/>
      <w:sz w:val="22"/>
      <w:szCs w:val="22"/>
      <w:lang w:eastAsia="zh-CN"/>
      <w14:ligatures w14:val="none"/>
    </w:rPr>
  </w:style>
  <w:style w:type="character" w:customStyle="1" w:styleId="Heading7Char">
    <w:name w:val="Heading 7 Char"/>
    <w:basedOn w:val="DefaultParagraphFont"/>
    <w:link w:val="Heading7"/>
    <w:uiPriority w:val="9"/>
    <w:semiHidden/>
    <w:rsid w:val="00381878"/>
    <w:rPr>
      <w:rFonts w:asciiTheme="minorHAnsi" w:eastAsiaTheme="majorEastAsia" w:hAnsiTheme="minorHAnsi" w:cstheme="majorBidi"/>
      <w:color w:val="595959" w:themeColor="text1" w:themeTint="A6"/>
      <w:kern w:val="0"/>
      <w:sz w:val="22"/>
      <w:szCs w:val="22"/>
      <w:lang w:eastAsia="zh-CN"/>
      <w14:ligatures w14:val="none"/>
    </w:rPr>
  </w:style>
  <w:style w:type="character" w:customStyle="1" w:styleId="Heading8Char">
    <w:name w:val="Heading 8 Char"/>
    <w:basedOn w:val="DefaultParagraphFont"/>
    <w:link w:val="Heading8"/>
    <w:uiPriority w:val="9"/>
    <w:semiHidden/>
    <w:rsid w:val="00381878"/>
    <w:rPr>
      <w:rFonts w:asciiTheme="minorHAnsi" w:eastAsiaTheme="majorEastAsia" w:hAnsiTheme="minorHAnsi" w:cstheme="majorBidi"/>
      <w:i/>
      <w:iCs/>
      <w:color w:val="272727" w:themeColor="text1" w:themeTint="D8"/>
      <w:kern w:val="0"/>
      <w:sz w:val="22"/>
      <w:szCs w:val="22"/>
      <w:lang w:eastAsia="zh-CN"/>
      <w14:ligatures w14:val="none"/>
    </w:rPr>
  </w:style>
  <w:style w:type="character" w:customStyle="1" w:styleId="Heading9Char">
    <w:name w:val="Heading 9 Char"/>
    <w:basedOn w:val="DefaultParagraphFont"/>
    <w:link w:val="Heading9"/>
    <w:uiPriority w:val="9"/>
    <w:semiHidden/>
    <w:rsid w:val="00381878"/>
    <w:rPr>
      <w:rFonts w:asciiTheme="minorHAnsi" w:eastAsiaTheme="majorEastAsia" w:hAnsiTheme="minorHAnsi" w:cstheme="majorBidi"/>
      <w:color w:val="272727" w:themeColor="text1" w:themeTint="D8"/>
      <w:kern w:val="0"/>
      <w:sz w:val="22"/>
      <w:szCs w:val="22"/>
      <w:lang w:eastAsia="zh-CN"/>
      <w14:ligatures w14:val="none"/>
    </w:rPr>
  </w:style>
  <w:style w:type="paragraph" w:styleId="Subtitle">
    <w:name w:val="Subtitle"/>
    <w:basedOn w:val="Normal"/>
    <w:next w:val="Normal"/>
    <w:link w:val="SubtitleChar"/>
    <w:uiPriority w:val="11"/>
    <w:qFormat/>
    <w:rsid w:val="00381878"/>
    <w:pPr>
      <w:numPr>
        <w:ilvl w:val="1"/>
      </w:numPr>
      <w:spacing w:after="160" w:line="276" w:lineRule="auto"/>
    </w:pPr>
    <w:rPr>
      <w:rFonts w:asciiTheme="minorHAnsi" w:eastAsiaTheme="majorEastAsia" w:hAnsiTheme="minorHAnsi" w:cstheme="majorBidi"/>
      <w:color w:val="595959" w:themeColor="text1" w:themeTint="A6"/>
      <w:spacing w:val="15"/>
      <w:sz w:val="28"/>
      <w:szCs w:val="28"/>
      <w:lang w:eastAsia="zh-CN"/>
    </w:rPr>
  </w:style>
  <w:style w:type="character" w:customStyle="1" w:styleId="SubtitleChar">
    <w:name w:val="Subtitle Char"/>
    <w:basedOn w:val="DefaultParagraphFont"/>
    <w:link w:val="Subtitle"/>
    <w:uiPriority w:val="11"/>
    <w:rsid w:val="00381878"/>
    <w:rPr>
      <w:rFonts w:asciiTheme="minorHAnsi" w:eastAsiaTheme="majorEastAsia" w:hAnsiTheme="minorHAnsi" w:cstheme="majorBidi"/>
      <w:color w:val="595959" w:themeColor="text1" w:themeTint="A6"/>
      <w:spacing w:val="15"/>
      <w:kern w:val="0"/>
      <w:sz w:val="28"/>
      <w:szCs w:val="28"/>
      <w:lang w:eastAsia="zh-CN"/>
      <w14:ligatures w14:val="none"/>
    </w:rPr>
  </w:style>
  <w:style w:type="paragraph" w:styleId="Quote">
    <w:name w:val="Quote"/>
    <w:basedOn w:val="Normal"/>
    <w:next w:val="Normal"/>
    <w:link w:val="QuoteChar"/>
    <w:uiPriority w:val="29"/>
    <w:qFormat/>
    <w:rsid w:val="00381878"/>
    <w:pPr>
      <w:spacing w:before="160" w:after="160" w:line="276" w:lineRule="auto"/>
      <w:jc w:val="center"/>
    </w:pPr>
    <w:rPr>
      <w:rFonts w:ascii="Calibri" w:eastAsiaTheme="minorHAnsi" w:hAnsi="Calibri"/>
      <w:i/>
      <w:iCs/>
      <w:color w:val="404040" w:themeColor="text1" w:themeTint="BF"/>
      <w:sz w:val="22"/>
      <w:szCs w:val="22"/>
      <w:lang w:eastAsia="zh-CN"/>
    </w:rPr>
  </w:style>
  <w:style w:type="character" w:customStyle="1" w:styleId="QuoteChar">
    <w:name w:val="Quote Char"/>
    <w:basedOn w:val="DefaultParagraphFont"/>
    <w:link w:val="Quote"/>
    <w:uiPriority w:val="29"/>
    <w:rsid w:val="00381878"/>
    <w:rPr>
      <w:i/>
      <w:iCs/>
      <w:color w:val="404040" w:themeColor="text1" w:themeTint="BF"/>
      <w:kern w:val="0"/>
      <w:sz w:val="22"/>
      <w:szCs w:val="22"/>
      <w:lang w:eastAsia="zh-CN"/>
      <w14:ligatures w14:val="none"/>
    </w:rPr>
  </w:style>
  <w:style w:type="character" w:styleId="IntenseEmphasis">
    <w:name w:val="Intense Emphasis"/>
    <w:basedOn w:val="DefaultParagraphFont"/>
    <w:uiPriority w:val="21"/>
    <w:qFormat/>
    <w:rsid w:val="00381878"/>
    <w:rPr>
      <w:i/>
      <w:iCs/>
      <w:color w:val="2F5496" w:themeColor="accent1" w:themeShade="BF"/>
    </w:rPr>
  </w:style>
  <w:style w:type="paragraph" w:styleId="IntenseQuote">
    <w:name w:val="Intense Quote"/>
    <w:basedOn w:val="Normal"/>
    <w:next w:val="Normal"/>
    <w:link w:val="IntenseQuoteChar"/>
    <w:uiPriority w:val="30"/>
    <w:qFormat/>
    <w:rsid w:val="00381878"/>
    <w:pPr>
      <w:pBdr>
        <w:top w:val="single" w:sz="4" w:space="10" w:color="2F5496" w:themeColor="accent1" w:themeShade="BF"/>
        <w:bottom w:val="single" w:sz="4" w:space="10" w:color="2F5496" w:themeColor="accent1" w:themeShade="BF"/>
      </w:pBdr>
      <w:spacing w:before="360" w:after="360" w:line="276" w:lineRule="auto"/>
      <w:ind w:left="864" w:right="864"/>
      <w:jc w:val="center"/>
    </w:pPr>
    <w:rPr>
      <w:rFonts w:ascii="Calibri" w:eastAsiaTheme="minorHAnsi" w:hAnsi="Calibri"/>
      <w:i/>
      <w:iCs/>
      <w:color w:val="2F5496" w:themeColor="accent1" w:themeShade="BF"/>
      <w:sz w:val="22"/>
      <w:szCs w:val="22"/>
      <w:lang w:eastAsia="zh-CN"/>
    </w:rPr>
  </w:style>
  <w:style w:type="character" w:customStyle="1" w:styleId="IntenseQuoteChar">
    <w:name w:val="Intense Quote Char"/>
    <w:basedOn w:val="DefaultParagraphFont"/>
    <w:link w:val="IntenseQuote"/>
    <w:uiPriority w:val="30"/>
    <w:rsid w:val="00381878"/>
    <w:rPr>
      <w:i/>
      <w:iCs/>
      <w:color w:val="2F5496" w:themeColor="accent1" w:themeShade="BF"/>
      <w:kern w:val="0"/>
      <w:sz w:val="22"/>
      <w:szCs w:val="22"/>
      <w:lang w:eastAsia="zh-CN"/>
      <w14:ligatures w14:val="none"/>
    </w:rPr>
  </w:style>
  <w:style w:type="character" w:styleId="IntenseReference">
    <w:name w:val="Intense Reference"/>
    <w:basedOn w:val="DefaultParagraphFont"/>
    <w:uiPriority w:val="32"/>
    <w:qFormat/>
    <w:rsid w:val="00381878"/>
    <w:rPr>
      <w:b/>
      <w:bCs/>
      <w:smallCaps/>
      <w:color w:val="2F5496" w:themeColor="accent1" w:themeShade="BF"/>
      <w:spacing w:val="5"/>
    </w:rPr>
  </w:style>
  <w:style w:type="paragraph" w:styleId="TOC1">
    <w:name w:val="toc 1"/>
    <w:basedOn w:val="Normal"/>
    <w:next w:val="Normal"/>
    <w:autoRedefine/>
    <w:uiPriority w:val="39"/>
    <w:qFormat/>
    <w:rsid w:val="00D71DAA"/>
    <w:pPr>
      <w:tabs>
        <w:tab w:val="left" w:pos="561"/>
        <w:tab w:val="right" w:leader="dot" w:pos="9628"/>
      </w:tabs>
    </w:pPr>
    <w:rPr>
      <w:color w:val="000000"/>
      <w:szCs w:val="22"/>
      <w:lang w:eastAsia="lt-LT"/>
    </w:rPr>
  </w:style>
  <w:style w:type="table" w:styleId="TableGrid">
    <w:name w:val="Table Grid"/>
    <w:basedOn w:val="TableNormal"/>
    <w:uiPriority w:val="39"/>
    <w:rsid w:val="00D71DAA"/>
    <w:rPr>
      <w:rFonts w:ascii="Times New Roman" w:eastAsia="Times New Roman" w:hAnsi="Times New Roman"/>
      <w:kern w:val="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2">
    <w:name w:val="Body Text Indent 2"/>
    <w:basedOn w:val="Normal"/>
    <w:link w:val="BodyTextIndent2Char"/>
    <w:uiPriority w:val="99"/>
    <w:unhideWhenUsed/>
    <w:rsid w:val="00D71DAA"/>
    <w:pPr>
      <w:spacing w:after="120" w:line="480" w:lineRule="auto"/>
      <w:ind w:left="283"/>
    </w:pPr>
  </w:style>
  <w:style w:type="character" w:customStyle="1" w:styleId="BodyTextIndent2Char">
    <w:name w:val="Body Text Indent 2 Char"/>
    <w:basedOn w:val="DefaultParagraphFont"/>
    <w:link w:val="BodyTextIndent2"/>
    <w:uiPriority w:val="99"/>
    <w:rsid w:val="00D71DAA"/>
    <w:rPr>
      <w:rFonts w:ascii="Times New Roman" w:eastAsia="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333</Words>
  <Characters>1899</Characters>
  <Application>Microsoft Office Word</Application>
  <DocSecurity>0</DocSecurity>
  <Lines>15</Lines>
  <Paragraphs>4</Paragraphs>
  <ScaleCrop>false</ScaleCrop>
  <Company>HP</Company>
  <LinksUpToDate>false</LinksUpToDate>
  <CharactersWithSpaces>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dc:creator>
  <cp:keywords/>
  <dc:description/>
  <cp:lastModifiedBy>R M</cp:lastModifiedBy>
  <cp:revision>6</cp:revision>
  <dcterms:created xsi:type="dcterms:W3CDTF">2025-06-11T17:52:00Z</dcterms:created>
  <dcterms:modified xsi:type="dcterms:W3CDTF">2025-06-19T08:20:00Z</dcterms:modified>
</cp:coreProperties>
</file>